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54" w:rsidRPr="00DF7F7D" w:rsidRDefault="00647A54" w:rsidP="00647A54">
      <w:pPr>
        <w:widowControl/>
        <w:autoSpaceDE/>
        <w:autoSpaceDN/>
        <w:adjustRightInd/>
        <w:spacing w:before="120"/>
        <w:ind w:left="20" w:right="20" w:firstLine="280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DF7F7D">
        <w:rPr>
          <w:rFonts w:eastAsia="Calibri"/>
          <w:sz w:val="24"/>
          <w:szCs w:val="24"/>
        </w:rPr>
        <w:t>Программа разработана на основе Федерального государственного об</w:t>
      </w:r>
      <w:r w:rsidRPr="00DF7F7D">
        <w:rPr>
          <w:rFonts w:eastAsia="Calibri"/>
          <w:sz w:val="24"/>
          <w:szCs w:val="24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Pr="00DF7F7D">
        <w:rPr>
          <w:rFonts w:eastAsia="Calibri"/>
          <w:sz w:val="24"/>
          <w:szCs w:val="24"/>
        </w:rPr>
        <w:softHyphen/>
        <w:t xml:space="preserve">сии, планируемых результатов начального общего образования, авторской программы Л.Ф. Климановой, В.Г. Горецкого, В.М. </w:t>
      </w:r>
      <w:proofErr w:type="spellStart"/>
      <w:r w:rsidRPr="00DF7F7D">
        <w:rPr>
          <w:rFonts w:eastAsia="Calibri"/>
          <w:sz w:val="24"/>
          <w:szCs w:val="24"/>
        </w:rPr>
        <w:t>Головановой</w:t>
      </w:r>
      <w:proofErr w:type="spellEnd"/>
      <w:r w:rsidRPr="00DF7F7D">
        <w:rPr>
          <w:rFonts w:eastAsia="Calibri"/>
          <w:sz w:val="24"/>
          <w:szCs w:val="24"/>
        </w:rPr>
        <w:t>.</w:t>
      </w:r>
    </w:p>
    <w:p w:rsidR="00647A54" w:rsidRPr="00DF7F7D" w:rsidRDefault="00647A54" w:rsidP="00647A54">
      <w:pPr>
        <w:widowControl/>
        <w:autoSpaceDE/>
        <w:autoSpaceDN/>
        <w:adjustRightInd/>
        <w:ind w:left="20" w:right="20" w:firstLine="28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Литературное чтение - один из основных предметов в обучении млад</w:t>
      </w:r>
      <w:r w:rsidRPr="00DF7F7D">
        <w:rPr>
          <w:rFonts w:eastAsia="Calibri"/>
          <w:sz w:val="24"/>
          <w:szCs w:val="24"/>
        </w:rPr>
        <w:softHyphen/>
        <w:t xml:space="preserve">ших школьников. Он формирует </w:t>
      </w:r>
      <w:proofErr w:type="spellStart"/>
      <w:r w:rsidRPr="00DF7F7D">
        <w:rPr>
          <w:rFonts w:eastAsia="Calibri"/>
          <w:sz w:val="24"/>
          <w:szCs w:val="24"/>
        </w:rPr>
        <w:t>общеучебный</w:t>
      </w:r>
      <w:proofErr w:type="spellEnd"/>
      <w:r w:rsidRPr="00DF7F7D">
        <w:rPr>
          <w:rFonts w:eastAsia="Calibri"/>
          <w:sz w:val="24"/>
          <w:szCs w:val="24"/>
        </w:rPr>
        <w:t xml:space="preserve"> навык чтения и умение работать с текстом, пробуждает интерес к чтению художественной лите</w:t>
      </w:r>
      <w:r w:rsidRPr="00DF7F7D">
        <w:rPr>
          <w:rFonts w:eastAsia="Calibri"/>
          <w:sz w:val="24"/>
          <w:szCs w:val="24"/>
        </w:rPr>
        <w:softHyphen/>
        <w:t>ратуры и способствует общему развитию ребёнка, его духовно-нравственному и эстетическому воспитанию.</w:t>
      </w:r>
    </w:p>
    <w:p w:rsidR="00647A54" w:rsidRPr="00DF7F7D" w:rsidRDefault="00647A54" w:rsidP="00647A54">
      <w:pPr>
        <w:widowControl/>
        <w:autoSpaceDE/>
        <w:autoSpaceDN/>
        <w:adjustRightInd/>
        <w:ind w:left="20" w:right="20" w:firstLine="28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Успешность изучения курса литературного чтения обеспечивает резуль</w:t>
      </w:r>
      <w:r w:rsidRPr="00DF7F7D">
        <w:rPr>
          <w:rFonts w:eastAsia="Calibri"/>
          <w:sz w:val="24"/>
          <w:szCs w:val="24"/>
        </w:rPr>
        <w:softHyphen/>
        <w:t>тативность по другим предметам начальной школы.</w:t>
      </w:r>
    </w:p>
    <w:p w:rsidR="00647A54" w:rsidRPr="00DF7F7D" w:rsidRDefault="00647A54" w:rsidP="00647A54">
      <w:pPr>
        <w:widowControl/>
        <w:autoSpaceDE/>
        <w:autoSpaceDN/>
        <w:adjustRightInd/>
        <w:ind w:left="20" w:right="20" w:firstLine="28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Курс литературного чтения направлен на достижение следующих</w:t>
      </w:r>
      <w:r w:rsidRPr="00DF7F7D">
        <w:rPr>
          <w:rFonts w:eastAsia="Calibri"/>
          <w:b/>
          <w:bCs/>
          <w:sz w:val="24"/>
          <w:szCs w:val="24"/>
        </w:rPr>
        <w:t xml:space="preserve"> целей: </w:t>
      </w:r>
    </w:p>
    <w:p w:rsidR="00647A54" w:rsidRPr="00DF7F7D" w:rsidRDefault="00647A54" w:rsidP="00647A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right="20" w:firstLine="284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</w:t>
      </w:r>
      <w:r w:rsidRPr="00DF7F7D">
        <w:rPr>
          <w:rFonts w:eastAsia="Calibri"/>
          <w:sz w:val="24"/>
          <w:szCs w:val="24"/>
        </w:rPr>
        <w:softHyphen/>
        <w:t>ников; совершенствование всех видов речевой деятельности, обеспе</w:t>
      </w:r>
      <w:r w:rsidRPr="00DF7F7D">
        <w:rPr>
          <w:rFonts w:eastAsia="Calibri"/>
          <w:sz w:val="24"/>
          <w:szCs w:val="24"/>
        </w:rPr>
        <w:softHyphen/>
        <w:t>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647A54" w:rsidRPr="00DF7F7D" w:rsidRDefault="00647A54" w:rsidP="00647A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right="20" w:firstLine="284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</w:t>
      </w:r>
      <w:r w:rsidRPr="00DF7F7D">
        <w:rPr>
          <w:rFonts w:eastAsia="Calibri"/>
          <w:sz w:val="24"/>
          <w:szCs w:val="24"/>
        </w:rPr>
        <w:softHyphen/>
        <w:t>нимать художественное произведение;</w:t>
      </w:r>
    </w:p>
    <w:p w:rsidR="00647A54" w:rsidRPr="00DF7F7D" w:rsidRDefault="00647A54" w:rsidP="00647A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right="20" w:firstLine="284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обогащение нравственного опыта младших школьников средства</w:t>
      </w:r>
      <w:r w:rsidRPr="00DF7F7D">
        <w:rPr>
          <w:rFonts w:eastAsia="Calibri"/>
          <w:sz w:val="24"/>
          <w:szCs w:val="24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 w:rsidRPr="00DF7F7D">
        <w:rPr>
          <w:rFonts w:eastAsia="Calibri"/>
          <w:sz w:val="24"/>
          <w:szCs w:val="24"/>
        </w:rPr>
        <w:softHyphen/>
        <w:t>национальной России и других стран.</w:t>
      </w:r>
    </w:p>
    <w:p w:rsidR="00647A54" w:rsidRPr="00DF7F7D" w:rsidRDefault="00647A54" w:rsidP="00647A54">
      <w:pPr>
        <w:widowControl/>
        <w:autoSpaceDE/>
        <w:autoSpaceDN/>
        <w:adjustRightInd/>
        <w:ind w:left="20" w:right="20" w:firstLine="28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647A54" w:rsidRPr="00DF7F7D" w:rsidRDefault="00647A54" w:rsidP="00647A54">
      <w:pPr>
        <w:widowControl/>
        <w:autoSpaceDE/>
        <w:autoSpaceDN/>
        <w:adjustRightInd/>
        <w:ind w:left="20" w:right="2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 xml:space="preserve"> 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</w:t>
      </w:r>
      <w:r w:rsidRPr="00DF7F7D">
        <w:rPr>
          <w:rFonts w:eastAsia="Calibri"/>
          <w:sz w:val="24"/>
          <w:szCs w:val="24"/>
        </w:rPr>
        <w:softHyphen/>
        <w:t>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647A54" w:rsidRPr="00DF7F7D" w:rsidRDefault="00647A54" w:rsidP="00647A54">
      <w:pPr>
        <w:widowControl/>
        <w:autoSpaceDE/>
        <w:autoSpaceDN/>
        <w:adjustRightInd/>
        <w:ind w:left="60" w:right="20" w:firstLine="24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Важнейшим аспектом литературного чтения является формирование навыка чтения и других видов речевой деятельности учащихся. Они ов</w:t>
      </w:r>
      <w:r w:rsidRPr="00DF7F7D">
        <w:rPr>
          <w:rFonts w:eastAsia="Calibri"/>
          <w:sz w:val="24"/>
          <w:szCs w:val="24"/>
        </w:rPr>
        <w:softHyphen/>
        <w:t>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647A54" w:rsidRPr="00DF7F7D" w:rsidRDefault="00647A54" w:rsidP="00647A54">
      <w:pPr>
        <w:widowControl/>
        <w:autoSpaceDE/>
        <w:autoSpaceDN/>
        <w:adjustRightInd/>
        <w:ind w:left="60" w:right="20" w:firstLine="24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</w:t>
      </w:r>
      <w:r w:rsidRPr="00DF7F7D">
        <w:rPr>
          <w:rFonts w:eastAsia="Calibri"/>
          <w:sz w:val="24"/>
          <w:szCs w:val="24"/>
        </w:rPr>
        <w:softHyphen/>
        <w:t xml:space="preserve">чевой задачей, работать с различными видами текстов, самостоятельно пользоваться справочным аппаратом учебника, находить информацию </w:t>
      </w:r>
      <w:proofErr w:type="gramStart"/>
      <w:r w:rsidRPr="00DF7F7D">
        <w:rPr>
          <w:rFonts w:eastAsia="Calibri"/>
          <w:sz w:val="24"/>
          <w:szCs w:val="24"/>
        </w:rPr>
        <w:t>к</w:t>
      </w:r>
      <w:proofErr w:type="gramEnd"/>
      <w:r w:rsidRPr="00DF7F7D">
        <w:rPr>
          <w:rFonts w:eastAsia="Calibri"/>
          <w:sz w:val="24"/>
          <w:szCs w:val="24"/>
        </w:rPr>
        <w:t xml:space="preserve"> словарях, справочниках и энциклопедиях.</w:t>
      </w:r>
    </w:p>
    <w:p w:rsidR="00647A54" w:rsidRPr="00DF7F7D" w:rsidRDefault="00647A54" w:rsidP="00647A54">
      <w:pPr>
        <w:widowControl/>
        <w:autoSpaceDE/>
        <w:autoSpaceDN/>
        <w:adjustRightInd/>
        <w:ind w:left="60" w:right="20" w:firstLine="24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На уроках литературного чтения формируется читательская компе</w:t>
      </w:r>
      <w:r w:rsidRPr="00DF7F7D">
        <w:rPr>
          <w:rFonts w:eastAsia="Calibri"/>
          <w:sz w:val="24"/>
          <w:szCs w:val="24"/>
        </w:rPr>
        <w:softHyphen/>
        <w:t xml:space="preserve">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</w:t>
      </w:r>
      <w:proofErr w:type="gramStart"/>
      <w:r w:rsidRPr="00DF7F7D">
        <w:rPr>
          <w:rFonts w:eastAsia="Calibri"/>
          <w:sz w:val="24"/>
          <w:szCs w:val="24"/>
        </w:rPr>
        <w:t>к</w:t>
      </w:r>
      <w:proofErr w:type="gramEnd"/>
      <w:r w:rsidRPr="00DF7F7D">
        <w:rPr>
          <w:rFonts w:eastAsia="Calibri"/>
          <w:sz w:val="24"/>
          <w:szCs w:val="24"/>
        </w:rPr>
        <w:t xml:space="preserve"> постоянном чтении книг, владеет техникой чтения и приёмами работы </w:t>
      </w:r>
      <w:r w:rsidRPr="00DF7F7D">
        <w:rPr>
          <w:rFonts w:eastAsia="Calibri"/>
          <w:sz w:val="24"/>
          <w:szCs w:val="24"/>
          <w:lang w:eastAsia="en-US"/>
        </w:rPr>
        <w:t xml:space="preserve">с </w:t>
      </w:r>
      <w:r w:rsidRPr="00DF7F7D">
        <w:rPr>
          <w:rFonts w:eastAsia="Calibri"/>
          <w:sz w:val="24"/>
          <w:szCs w:val="24"/>
        </w:rPr>
        <w:t>текстом, пониманием прочитанного и прослушанного произведения, знанием книг, умением их самостоятельно выбрать и оценить.</w:t>
      </w:r>
    </w:p>
    <w:p w:rsidR="00647A54" w:rsidRPr="00DF7F7D" w:rsidRDefault="00647A54" w:rsidP="00647A54">
      <w:pPr>
        <w:widowControl/>
        <w:autoSpaceDE/>
        <w:autoSpaceDN/>
        <w:adjustRightInd/>
        <w:ind w:left="60" w:right="20" w:firstLine="24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lastRenderedPageBreak/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</w:t>
      </w:r>
      <w:r w:rsidRPr="00DF7F7D">
        <w:rPr>
          <w:rFonts w:eastAsia="Calibri"/>
          <w:sz w:val="24"/>
          <w:szCs w:val="24"/>
        </w:rPr>
        <w:softHyphen/>
        <w:t xml:space="preserve">ведения, на отношение автора к героям и окружающему миру, на </w:t>
      </w:r>
      <w:r w:rsidRPr="00DF7F7D">
        <w:rPr>
          <w:rFonts w:eastAsia="Calibri"/>
          <w:spacing w:val="20"/>
          <w:sz w:val="24"/>
          <w:szCs w:val="24"/>
        </w:rPr>
        <w:t>нравственные</w:t>
      </w:r>
      <w:r w:rsidRPr="00DF7F7D">
        <w:rPr>
          <w:rFonts w:eastAsia="Calibri"/>
          <w:sz w:val="24"/>
          <w:szCs w:val="24"/>
        </w:rPr>
        <w:t xml:space="preserve">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647A54" w:rsidRPr="00DF7F7D" w:rsidRDefault="00647A54" w:rsidP="00647A54">
      <w:pPr>
        <w:widowControl/>
        <w:autoSpaceDE/>
        <w:autoSpaceDN/>
        <w:adjustRightInd/>
        <w:ind w:left="60" w:right="20" w:firstLine="24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647A54" w:rsidRPr="00DF7F7D" w:rsidRDefault="00647A54" w:rsidP="00647A54">
      <w:pPr>
        <w:widowControl/>
        <w:autoSpaceDE/>
        <w:autoSpaceDN/>
        <w:adjustRightInd/>
        <w:ind w:right="20" w:firstLine="30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 xml:space="preserve"> «Литературное чтение» как систематический курс начинается с 1 класса сразу после обучения грамоте.</w:t>
      </w:r>
    </w:p>
    <w:p w:rsidR="00647A54" w:rsidRPr="00DF7F7D" w:rsidRDefault="00647A54" w:rsidP="00647A54">
      <w:pPr>
        <w:widowControl/>
        <w:autoSpaceDE/>
        <w:autoSpaceDN/>
        <w:adjustRightInd/>
        <w:spacing w:before="60" w:after="600"/>
        <w:ind w:left="20" w:right="20" w:firstLine="280"/>
        <w:jc w:val="both"/>
        <w:rPr>
          <w:rFonts w:eastAsia="Calibri"/>
          <w:sz w:val="24"/>
          <w:szCs w:val="24"/>
        </w:rPr>
      </w:pPr>
      <w:r w:rsidRPr="00DF7F7D">
        <w:rPr>
          <w:rFonts w:eastAsia="Calibri"/>
          <w:sz w:val="24"/>
          <w:szCs w:val="24"/>
        </w:rPr>
        <w:t>Курс «Литературное чтение» рассчитан на 448 ч. В 1 классе на изучение литературного чтения отводится 40 ч (4 ч в неделю, 10 учебных недель), во 2-4 классах по 136 ч (4 ч в неделю, 34 учебные недели в каждом классе).</w:t>
      </w:r>
    </w:p>
    <w:p w:rsidR="007B1935" w:rsidRDefault="007B1935"/>
    <w:sectPr w:rsidR="007B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3FCF"/>
    <w:multiLevelType w:val="hybridMultilevel"/>
    <w:tmpl w:val="53A08A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AA"/>
    <w:rsid w:val="00647A54"/>
    <w:rsid w:val="007B1935"/>
    <w:rsid w:val="00901EA4"/>
    <w:rsid w:val="00B0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2017-12-15T20:52:00Z</cp:lastPrinted>
  <dcterms:created xsi:type="dcterms:W3CDTF">2017-12-15T20:46:00Z</dcterms:created>
  <dcterms:modified xsi:type="dcterms:W3CDTF">2017-12-15T20:52:00Z</dcterms:modified>
</cp:coreProperties>
</file>