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8"/>
        <w:gridCol w:w="7821"/>
      </w:tblGrid>
      <w:tr w:rsidR="00A61425" w:rsidTr="00A61425">
        <w:tc>
          <w:tcPr>
            <w:tcW w:w="7738" w:type="dxa"/>
          </w:tcPr>
          <w:p w:rsidR="002018F2" w:rsidRDefault="002018F2" w:rsidP="002018F2">
            <w:pPr>
              <w:rPr>
                <w:b/>
                <w:sz w:val="32"/>
                <w:szCs w:val="32"/>
              </w:rPr>
            </w:pPr>
            <w:r w:rsidRPr="00097FAD">
              <w:rPr>
                <w:b/>
                <w:sz w:val="32"/>
                <w:szCs w:val="32"/>
              </w:rPr>
              <w:t xml:space="preserve">Контрольная работа </w:t>
            </w:r>
            <w:r>
              <w:rPr>
                <w:b/>
                <w:sz w:val="32"/>
                <w:szCs w:val="32"/>
              </w:rPr>
              <w:t>№</w:t>
            </w:r>
            <w:r w:rsidR="00BD6729">
              <w:rPr>
                <w:b/>
                <w:sz w:val="32"/>
                <w:szCs w:val="32"/>
              </w:rPr>
              <w:t>4</w:t>
            </w:r>
            <w:r w:rsidRPr="00097FAD">
              <w:rPr>
                <w:b/>
                <w:sz w:val="32"/>
                <w:szCs w:val="32"/>
              </w:rPr>
              <w:t xml:space="preserve"> </w:t>
            </w:r>
          </w:p>
          <w:p w:rsidR="002018F2" w:rsidRPr="00097FAD" w:rsidRDefault="002018F2" w:rsidP="002018F2">
            <w:pPr>
              <w:rPr>
                <w:b/>
                <w:sz w:val="32"/>
                <w:szCs w:val="32"/>
              </w:rPr>
            </w:pPr>
            <w:r w:rsidRPr="00097FAD">
              <w:rPr>
                <w:b/>
                <w:sz w:val="32"/>
                <w:szCs w:val="32"/>
              </w:rPr>
              <w:t>«</w:t>
            </w:r>
            <w:r w:rsidR="002702BE">
              <w:rPr>
                <w:b/>
                <w:sz w:val="32"/>
                <w:szCs w:val="32"/>
              </w:rPr>
              <w:t>Электрический ток. Сопротивление проводников</w:t>
            </w:r>
            <w:r w:rsidRPr="00097FAD">
              <w:rPr>
                <w:b/>
                <w:sz w:val="32"/>
                <w:szCs w:val="32"/>
              </w:rPr>
              <w:t xml:space="preserve">» </w:t>
            </w:r>
          </w:p>
          <w:p w:rsidR="00A61425" w:rsidRPr="00097FAD" w:rsidRDefault="00A61425" w:rsidP="00063AF6">
            <w:pPr>
              <w:rPr>
                <w:b/>
                <w:sz w:val="32"/>
                <w:szCs w:val="32"/>
                <w:u w:val="single"/>
              </w:rPr>
            </w:pPr>
            <w:r w:rsidRPr="00097FAD">
              <w:rPr>
                <w:b/>
                <w:sz w:val="32"/>
                <w:szCs w:val="32"/>
                <w:u w:val="single"/>
              </w:rPr>
              <w:t xml:space="preserve">Вариант </w:t>
            </w:r>
            <w:r>
              <w:rPr>
                <w:b/>
                <w:sz w:val="32"/>
                <w:szCs w:val="32"/>
                <w:u w:val="single"/>
              </w:rPr>
              <w:t>0</w:t>
            </w:r>
          </w:p>
          <w:p w:rsidR="002702BE" w:rsidRDefault="002702BE" w:rsidP="002702BE">
            <w:r>
              <w:t>А</w:t>
            </w:r>
            <w:proofErr w:type="gramStart"/>
            <w:r>
              <w:t>1</w:t>
            </w:r>
            <w:proofErr w:type="gramEnd"/>
            <w:r>
              <w:t xml:space="preserve">. Одно из условий существования электрического </w:t>
            </w:r>
            <w:r w:rsidR="00557E57">
              <w:t>тока</w:t>
            </w:r>
            <w:bookmarkStart w:id="0" w:name="_GoBack"/>
            <w:bookmarkEnd w:id="0"/>
            <w:r>
              <w:t xml:space="preserve"> 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8"/>
            </w:tblGrid>
            <w:tr w:rsidR="002702BE" w:rsidTr="00EC28FB">
              <w:tc>
                <w:tcPr>
                  <w:tcW w:w="7088" w:type="dxa"/>
                </w:tcPr>
                <w:p w:rsidR="002702BE" w:rsidRDefault="002702BE" w:rsidP="00EC28FB">
                  <w:r>
                    <w:t>1) беспорядочное движение электронов</w:t>
                  </w:r>
                </w:p>
              </w:tc>
            </w:tr>
            <w:tr w:rsidR="002702BE" w:rsidTr="00EC28FB">
              <w:tc>
                <w:tcPr>
                  <w:tcW w:w="7088" w:type="dxa"/>
                </w:tcPr>
                <w:p w:rsidR="002702BE" w:rsidRDefault="002702BE" w:rsidP="002702BE">
                  <w:r>
                    <w:t>2) существование свободных заряженных частиц</w:t>
                  </w:r>
                </w:p>
              </w:tc>
            </w:tr>
            <w:tr w:rsidR="002702BE" w:rsidTr="00EC28FB">
              <w:tc>
                <w:tcPr>
                  <w:tcW w:w="7088" w:type="dxa"/>
                </w:tcPr>
                <w:p w:rsidR="002702BE" w:rsidRDefault="002702BE" w:rsidP="00EC28FB">
                  <w:r>
                    <w:t>3) упорядоченное движение электронов</w:t>
                  </w:r>
                </w:p>
              </w:tc>
            </w:tr>
            <w:tr w:rsidR="002702BE" w:rsidTr="00EC28FB">
              <w:tc>
                <w:tcPr>
                  <w:tcW w:w="7088" w:type="dxa"/>
                </w:tcPr>
                <w:p w:rsidR="002702BE" w:rsidRDefault="002702BE" w:rsidP="00EC28FB">
                  <w:r>
                    <w:t>4) упорядоченное движение ионов</w:t>
                  </w:r>
                </w:p>
              </w:tc>
            </w:tr>
          </w:tbl>
          <w:p w:rsidR="002B6771" w:rsidRDefault="002B6771" w:rsidP="002B6771">
            <w:r>
              <w:t>А</w:t>
            </w:r>
            <w:proofErr w:type="gramStart"/>
            <w:r>
              <w:t>2</w:t>
            </w:r>
            <w:proofErr w:type="gramEnd"/>
            <w:r>
              <w:t>.  Ученик собрал электрическую цепь, включив в нее два амперметра, вольтметр, резистор, ключ, две лампочки и источник тока. На схеме источник тока обозначен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4678"/>
            </w:tblGrid>
            <w:tr w:rsidR="002B6771" w:rsidTr="00EC28FB">
              <w:trPr>
                <w:trHeight w:val="1231"/>
              </w:trPr>
              <w:tc>
                <w:tcPr>
                  <w:tcW w:w="241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77"/>
                  </w:tblGrid>
                  <w:tr w:rsidR="002B6771" w:rsidTr="00EC28FB">
                    <w:tc>
                      <w:tcPr>
                        <w:tcW w:w="1877" w:type="dxa"/>
                      </w:tcPr>
                      <w:p w:rsidR="002B6771" w:rsidRDefault="002B6771" w:rsidP="00EC28FB">
                        <w:r>
                          <w:t>1) А</w:t>
                        </w:r>
                      </w:p>
                    </w:tc>
                  </w:tr>
                  <w:tr w:rsidR="002B6771" w:rsidTr="00EC28FB">
                    <w:tc>
                      <w:tcPr>
                        <w:tcW w:w="1877" w:type="dxa"/>
                      </w:tcPr>
                      <w:p w:rsidR="002B6771" w:rsidRDefault="002B6771" w:rsidP="00EC28FB">
                        <w:r>
                          <w:t>2) Б</w:t>
                        </w:r>
                      </w:p>
                    </w:tc>
                  </w:tr>
                  <w:tr w:rsidR="002B6771" w:rsidTr="00EC28FB">
                    <w:tc>
                      <w:tcPr>
                        <w:tcW w:w="1877" w:type="dxa"/>
                      </w:tcPr>
                      <w:p w:rsidR="002B6771" w:rsidRDefault="002B6771" w:rsidP="00EC28FB">
                        <w:r>
                          <w:t>3) В</w:t>
                        </w:r>
                      </w:p>
                    </w:tc>
                  </w:tr>
                  <w:tr w:rsidR="002B6771" w:rsidTr="00EC28FB">
                    <w:tc>
                      <w:tcPr>
                        <w:tcW w:w="1877" w:type="dxa"/>
                      </w:tcPr>
                      <w:p w:rsidR="002B6771" w:rsidRDefault="002B6771" w:rsidP="00EC28FB">
                        <w:r>
                          <w:t>4) Г</w:t>
                        </w:r>
                      </w:p>
                    </w:tc>
                  </w:tr>
                </w:tbl>
                <w:p w:rsidR="002B6771" w:rsidRDefault="002B6771" w:rsidP="00EC28FB"/>
              </w:tc>
              <w:tc>
                <w:tcPr>
                  <w:tcW w:w="4678" w:type="dxa"/>
                </w:tcPr>
                <w:p w:rsidR="002B6771" w:rsidRDefault="00557E57" w:rsidP="00EC28FB">
                  <w:pPr>
                    <w:jc w:val="center"/>
                  </w:pPr>
                  <w:r>
                    <w:pict>
                      <v:group id="_x0000_s1163" style="width:85.45pt;height:61.8pt;mso-position-horizontal-relative:char;mso-position-vertical-relative:line" coordorigin="2089,1060" coordsize="1919,1388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164" type="#_x0000_t32" style="position:absolute;left:2089;top:2277;width:365;height:1" o:connectortype="straight"/>
                        <v:shape id="_x0000_s1165" type="#_x0000_t32" style="position:absolute;left:2089;top:1683;width:0;height:588;flip:y" o:connectortype="straight"/>
                        <v:shape id="_x0000_s1166" type="#_x0000_t32" style="position:absolute;left:3640;top:1689;width:0;height:110" o:connectortype="straight"/>
                        <v:shape id="_x0000_s1167" type="#_x0000_t32" style="position:absolute;left:3122;top:2169;width:0;height:184" o:connectortype="straight" strokeweight="1.5pt"/>
                        <v:shape id="_x0000_s1168" type="#_x0000_t32" style="position:absolute;left:3201;top:2088;width:0;height:360" o:connectortype="straight" strokeweight="1.5pt"/>
                        <v:shape id="_x0000_s1169" type="#_x0000_t32" style="position:absolute;left:2089;top:1683;width:241;height:6;flip:y" o:connectortype="straight"/>
                        <v:rect id="_x0000_s1170" style="position:absolute;left:2330;top:1593;width:429;height:184"/>
                        <v:shape id="_x0000_s1171" type="#_x0000_t32" style="position:absolute;left:2759;top:1686;width:147;height:3;flip:x" o:connectortype="straight"/>
                        <v:oval id="_x0000_s1172" style="position:absolute;left:2912;top:1546;width:289;height:289"/>
                        <v:shape id="_x0000_s1173" type="#_x0000_t32" style="position:absolute;left:3201;top:1685;width:439;height:2;flip:x" o:connectortype="straight"/>
                        <v:shape id="_x0000_s1174" type="#_x0000_t32" style="position:absolute;left:2454;top:2097;width:183;height:177;flip:x" o:connectortype="straight"/>
                        <v:shape id="_x0000_s1175" type="#_x0000_t32" style="position:absolute;left:2798;top:1329;width:0;height:342;flip:y" o:connectortype="straight"/>
                        <v:shape id="_x0000_s1176" type="#_x0000_t32" style="position:absolute;left:2257;top:1347;width:0;height:338;flip:y" o:connectortype="straight"/>
                        <v:shape id="_x0000_s1177" type="#_x0000_t32" style="position:absolute;left:2257;top:1343;width:541;height:0" o:connectortype="straight"/>
                        <v:oval id="_x0000_s1178" style="position:absolute;left:2347;top:1206;width:290;height:290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2" o:spid="_x0000_s1179" type="#_x0000_t202" style="position:absolute;left:2155;top:1061;width:204;height:25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        <v:textbox inset="0,0,0,0">
                            <w:txbxContent>
                              <w:p w:rsidR="002B6771" w:rsidRDefault="002B6771" w:rsidP="002B6771">
                                <w: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Надпись 2" o:spid="_x0000_s1180" type="#_x0000_t202" style="position:absolute;left:2792;top:1060;width:204;height:25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        <v:textbox inset="0,0,0,0">
                            <w:txbxContent>
                              <w:p w:rsidR="002B6771" w:rsidRDefault="002B6771" w:rsidP="002B6771">
                                <w:r>
                                  <w:t>Б</w:t>
                                </w:r>
                              </w:p>
                            </w:txbxContent>
                          </v:textbox>
                        </v:shape>
                        <v:shape id="Надпись 2" o:spid="_x0000_s1181" type="#_x0000_t202" style="position:absolute;left:3804;top:1799;width:204;height:25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        <v:textbox inset="0,0,0,0">
                            <w:txbxContent>
                              <w:p w:rsidR="002B6771" w:rsidRDefault="002B6771" w:rsidP="002B6771"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  <v:shape id="Надпись 2" o:spid="_x0000_s1182" type="#_x0000_t202" style="position:absolute;left:2996;top:1915;width:204;height:25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        <v:textbox inset="0,0,0,0">
                            <w:txbxContent>
                              <w:p w:rsidR="002B6771" w:rsidRDefault="002B6771" w:rsidP="002B6771">
                                <w:r>
                                  <w:t>Г</w:t>
                                </w:r>
                              </w:p>
                            </w:txbxContent>
                          </v:textbox>
                        </v:shape>
                        <v:shape id="_x0000_s1183" type="#_x0000_t32" style="position:absolute;left:2694;top:2277;width:416;height:0" o:connectortype="straight"/>
                        <v:shape id="_x0000_s1184" type="#_x0000_t32" style="position:absolute;left:3201;top:2275;width:439;height:3;flip:x y" o:connectortype="straight"/>
                        <v:shape id="_x0000_s1185" type="#_x0000_t32" style="position:absolute;left:3387;top:1315;width:1;height:374;flip:y" o:connectortype="straight"/>
                        <v:shape id="_x0000_s1186" type="#_x0000_t32" style="position:absolute;left:2846;top:1333;width:0;height:338;flip:y" o:connectortype="straight"/>
                        <v:shape id="_x0000_s1187" type="#_x0000_t32" style="position:absolute;left:2846;top:1329;width:541;height:0" o:connectortype="straight"/>
                        <v:oval id="_x0000_s1188" style="position:absolute;left:2936;top:1192;width:290;height:290"/>
                        <v:oval id="_x0000_s1189" style="position:absolute;left:3509;top:1799;width:289;height:289"/>
                        <v:shape id="_x0000_s1190" type="#_x0000_t32" style="position:absolute;left:3640;top:2097;width:0;height:181" o:connectortype="straight"/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2702BE" w:rsidRPr="00CF5FDA" w:rsidRDefault="002702BE" w:rsidP="002702BE">
            <w:r>
              <w:t xml:space="preserve">А3. Два проводника имеют одинаковые геометрические размеры. Первый проводник сделан из </w:t>
            </w:r>
            <w:r w:rsidR="002B6771">
              <w:t>меди</w:t>
            </w:r>
            <w:r>
              <w:t xml:space="preserve">, а второй из </w:t>
            </w:r>
            <w:r w:rsidR="002B6771">
              <w:t>стали</w:t>
            </w:r>
            <w:r>
              <w:t>. Как соотносятся сопротивления этих проводников?</w:t>
            </w:r>
            <w:r w:rsidRPr="00CF5FDA"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2"/>
            </w:tblGrid>
            <w:tr w:rsidR="002702BE" w:rsidRPr="00CF5FDA" w:rsidTr="00EC28FB">
              <w:tc>
                <w:tcPr>
                  <w:tcW w:w="7162" w:type="dxa"/>
                </w:tcPr>
                <w:p w:rsidR="002702BE" w:rsidRPr="00CF5FDA" w:rsidRDefault="002702BE" w:rsidP="002B6771">
                  <w:r w:rsidRPr="00CF5FDA">
                    <w:t>1)</w:t>
                  </w:r>
                  <w:r>
                    <w:t xml:space="preserve"> </w:t>
                  </w:r>
                  <w:r w:rsidR="002B6771">
                    <w:t xml:space="preserve">сопротивления одинаковы </w:t>
                  </w:r>
                </w:p>
              </w:tc>
            </w:tr>
            <w:tr w:rsidR="002702BE" w:rsidRPr="00CF5FDA" w:rsidTr="00EC28FB">
              <w:tc>
                <w:tcPr>
                  <w:tcW w:w="7162" w:type="dxa"/>
                </w:tcPr>
                <w:p w:rsidR="002702BE" w:rsidRPr="00CF5FDA" w:rsidRDefault="002702BE" w:rsidP="002B6771">
                  <w:r>
                    <w:t xml:space="preserve">2) сопротивление медного проводника больше, чем </w:t>
                  </w:r>
                  <w:r w:rsidR="002B6771">
                    <w:t>стального</w:t>
                  </w:r>
                </w:p>
              </w:tc>
            </w:tr>
            <w:tr w:rsidR="002702BE" w:rsidRPr="00CF5FDA" w:rsidTr="00EC28FB">
              <w:tc>
                <w:tcPr>
                  <w:tcW w:w="7162" w:type="dxa"/>
                </w:tcPr>
                <w:p w:rsidR="002702BE" w:rsidRPr="00CF5FDA" w:rsidRDefault="002702BE" w:rsidP="002B6771">
                  <w:r>
                    <w:t xml:space="preserve">3) </w:t>
                  </w:r>
                  <w:r w:rsidR="002B6771">
                    <w:t>сопротивление стального проводника больше, чем медного</w:t>
                  </w:r>
                </w:p>
              </w:tc>
            </w:tr>
            <w:tr w:rsidR="002702BE" w:rsidRPr="00CF5FDA" w:rsidTr="00EC28FB">
              <w:tc>
                <w:tcPr>
                  <w:tcW w:w="7162" w:type="dxa"/>
                </w:tcPr>
                <w:p w:rsidR="002702BE" w:rsidRPr="00CF5FDA" w:rsidRDefault="002702BE" w:rsidP="00EC28FB">
                  <w:r>
                    <w:t>4) ответ неоднозначный</w:t>
                  </w:r>
                </w:p>
              </w:tc>
            </w:tr>
          </w:tbl>
          <w:p w:rsidR="002702BE" w:rsidRDefault="002702BE" w:rsidP="002702BE">
            <w:r>
              <w:t>А</w:t>
            </w:r>
            <w:proofErr w:type="gramStart"/>
            <w:r w:rsidRPr="00C753E2">
              <w:t>4</w:t>
            </w:r>
            <w:proofErr w:type="gramEnd"/>
            <w:r w:rsidRPr="00C753E2">
              <w:t xml:space="preserve">. </w:t>
            </w:r>
            <w:r>
              <w:t xml:space="preserve"> Два одинаковых резистора соединены </w:t>
            </w:r>
            <w:r w:rsidR="002B6771">
              <w:t>последовательно</w:t>
            </w:r>
            <w:r>
              <w:t xml:space="preserve"> и подключены к источнику напряжения 8 В. Сопротивление каждого резистора равно 10 Ом. Выберите правильное утверждение.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2"/>
            </w:tblGrid>
            <w:tr w:rsidR="002702BE" w:rsidTr="00EC28FB">
              <w:tc>
                <w:tcPr>
                  <w:tcW w:w="7162" w:type="dxa"/>
                </w:tcPr>
                <w:p w:rsidR="002702BE" w:rsidRDefault="002702BE" w:rsidP="00EC28FB">
                  <w:r>
                    <w:t>1) напряжение на первом резисторе больше, чем на втором</w:t>
                  </w:r>
                </w:p>
              </w:tc>
            </w:tr>
            <w:tr w:rsidR="002702BE" w:rsidTr="00EC28FB">
              <w:tc>
                <w:tcPr>
                  <w:tcW w:w="7162" w:type="dxa"/>
                </w:tcPr>
                <w:p w:rsidR="002702BE" w:rsidRDefault="002702BE" w:rsidP="00EC28FB">
                  <w:r>
                    <w:t>2) сила тока в первом резисторе больше, чем во втором</w:t>
                  </w:r>
                </w:p>
              </w:tc>
            </w:tr>
            <w:tr w:rsidR="002702BE" w:rsidTr="00EC28FB">
              <w:tc>
                <w:tcPr>
                  <w:tcW w:w="7162" w:type="dxa"/>
                </w:tcPr>
                <w:p w:rsidR="002702BE" w:rsidRDefault="002702BE" w:rsidP="00EC28FB">
                  <w:r>
                    <w:t>3) общее сопротивление резисторов меньше 10 Ом</w:t>
                  </w:r>
                </w:p>
              </w:tc>
            </w:tr>
            <w:tr w:rsidR="002702BE" w:rsidTr="00EC28FB">
              <w:tc>
                <w:tcPr>
                  <w:tcW w:w="7162" w:type="dxa"/>
                </w:tcPr>
                <w:p w:rsidR="002702BE" w:rsidRDefault="002702BE" w:rsidP="002B6771">
                  <w:r>
                    <w:t xml:space="preserve">4) сила тока во втором резисторе </w:t>
                  </w:r>
                  <w:r w:rsidR="002B6771">
                    <w:t>равна силе тока</w:t>
                  </w:r>
                  <w:r>
                    <w:t xml:space="preserve"> в первом</w:t>
                  </w:r>
                </w:p>
              </w:tc>
            </w:tr>
          </w:tbl>
          <w:p w:rsidR="002702BE" w:rsidRPr="00CF0504" w:rsidRDefault="002702BE" w:rsidP="002702BE">
            <w:r>
              <w:t xml:space="preserve">А5. Чему равно общее сопротивление участка цепи, изображенного на рисунке, если </w:t>
            </w:r>
            <w:r>
              <w:rPr>
                <w:lang w:val="en-US"/>
              </w:rPr>
              <w:t>R</w:t>
            </w:r>
            <w:r w:rsidRPr="001A58FD">
              <w:rPr>
                <w:vertAlign w:val="subscript"/>
              </w:rPr>
              <w:t>1</w:t>
            </w:r>
            <w:r w:rsidRPr="001A58FD">
              <w:t>=</w:t>
            </w:r>
            <w:r w:rsidR="002B6771">
              <w:t>5</w:t>
            </w:r>
            <w:r w:rsidRPr="001A58FD">
              <w:t xml:space="preserve"> </w:t>
            </w:r>
            <w:r>
              <w:t xml:space="preserve">Ом, </w:t>
            </w:r>
            <w:r>
              <w:rPr>
                <w:lang w:val="en-US"/>
              </w:rPr>
              <w:t>R</w:t>
            </w:r>
            <w:r w:rsidRPr="001A58FD">
              <w:rPr>
                <w:vertAlign w:val="subscript"/>
              </w:rPr>
              <w:t>2</w:t>
            </w:r>
            <w:r w:rsidRPr="001A58FD">
              <w:t>=</w:t>
            </w:r>
            <w:r w:rsidR="002B6771">
              <w:t>5</w:t>
            </w:r>
            <w:r w:rsidRPr="001A58FD">
              <w:t xml:space="preserve"> </w:t>
            </w:r>
            <w:r>
              <w:t xml:space="preserve">Ом, </w:t>
            </w:r>
            <w:r>
              <w:rPr>
                <w:lang w:val="en-US"/>
              </w:rPr>
              <w:t>R</w:t>
            </w:r>
            <w:r w:rsidRPr="001A58FD">
              <w:rPr>
                <w:vertAlign w:val="subscript"/>
              </w:rPr>
              <w:t>3</w:t>
            </w:r>
            <w:r w:rsidRPr="001A58FD">
              <w:t>=</w:t>
            </w:r>
            <w:r w:rsidR="002B6771">
              <w:t>5</w:t>
            </w:r>
            <w:r w:rsidRPr="001A58FD">
              <w:t xml:space="preserve"> </w:t>
            </w:r>
            <w:r>
              <w:t xml:space="preserve">Ом, </w:t>
            </w:r>
            <w:r>
              <w:rPr>
                <w:lang w:val="en-US"/>
              </w:rPr>
              <w:t>R</w:t>
            </w:r>
            <w:r w:rsidRPr="001A58FD">
              <w:rPr>
                <w:vertAlign w:val="subscript"/>
              </w:rPr>
              <w:t>4</w:t>
            </w:r>
            <w:r w:rsidRPr="001A58FD">
              <w:t>=</w:t>
            </w:r>
            <w:r w:rsidR="002B6771">
              <w:t>2,</w:t>
            </w:r>
            <w:r>
              <w:t>5 Ом?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3597"/>
            </w:tblGrid>
            <w:tr w:rsidR="002702BE" w:rsidTr="00EC28FB">
              <w:tc>
                <w:tcPr>
                  <w:tcW w:w="3596" w:type="dxa"/>
                </w:tcPr>
                <w:p w:rsidR="002702BE" w:rsidRDefault="00557E57" w:rsidP="00EC28FB">
                  <w:r>
                    <w:pict>
                      <v:group id="_x0000_s1127" style="width:157.65pt;height:36.9pt;mso-position-horizontal-relative:char;mso-position-vertical-relative:line" coordorigin="1820,1468" coordsize="3153,738">
                        <v:shape id="_x0000_s1128" type="#_x0000_t32" style="position:absolute;left:2950;top:2069;width:851;height:0" o:connectortype="straight"/>
                        <v:shape id="_x0000_s1129" type="#_x0000_t32" style="position:absolute;left:2962;top:1613;width:851;height:0" o:connectortype="straight"/>
                        <v:rect id="_x0000_s1130" style="position:absolute;left:2088;top:1680;width:652;height:299">
                          <v:textbox inset="0,0,0,0">
                            <w:txbxContent>
                              <w:p w:rsidR="002702BE" w:rsidRPr="007268F2" w:rsidRDefault="002702BE" w:rsidP="002702B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 w:rsidRPr="007268F2"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131" style="position:absolute;left:3056;top:1468;width:652;height:299">
                          <v:textbox inset="0,0,0,0">
                            <w:txbxContent>
                              <w:p w:rsidR="002702BE" w:rsidRPr="007268F2" w:rsidRDefault="002702BE" w:rsidP="002702B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_x0000_s1132" style="position:absolute;left:3056;top:1907;width:652;height:299">
                          <v:textbox inset="0,0,0,0">
                            <w:txbxContent>
                              <w:p w:rsidR="002702BE" w:rsidRPr="007268F2" w:rsidRDefault="002702BE" w:rsidP="002702B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_x0000_s1133" style="position:absolute;left:4053;top:1692;width:652;height:299">
                          <v:textbox inset="0,0,0,0">
                            <w:txbxContent>
                              <w:p w:rsidR="002702BE" w:rsidRPr="007268F2" w:rsidRDefault="002702BE" w:rsidP="002702B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shape id="_x0000_s1134" type="#_x0000_t32" style="position:absolute;left:1820;top:1827;width:268;height:0" o:connectortype="straight"/>
                        <v:shape id="_x0000_s1135" type="#_x0000_t32" style="position:absolute;left:4705;top:1827;width:268;height:0" o:connectortype="straight"/>
                        <v:shape id="_x0000_s1136" type="#_x0000_t32" style="position:absolute;left:2961;top:1613;width:1;height:455" o:connectortype="straight"/>
                        <v:shape id="_x0000_s1137" type="#_x0000_t32" style="position:absolute;left:3789;top:1613;width:1;height:455" o:connectortype="straight"/>
                        <v:shape id="_x0000_s1138" type="#_x0000_t32" style="position:absolute;left:3801;top:1841;width:241;height:0" o:connectortype="straight"/>
                        <v:shape id="_x0000_s1139" type="#_x0000_t32" style="position:absolute;left:2740;top:1827;width:210;height:0;flip:x" o:connectortype="straight"/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597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83"/>
                    <w:gridCol w:w="1683"/>
                  </w:tblGrid>
                  <w:tr w:rsidR="002702BE" w:rsidTr="00EC28FB">
                    <w:tc>
                      <w:tcPr>
                        <w:tcW w:w="1683" w:type="dxa"/>
                      </w:tcPr>
                      <w:p w:rsidR="002702BE" w:rsidRPr="001A58FD" w:rsidRDefault="002702BE" w:rsidP="002B6771">
                        <w:r w:rsidRPr="00CF0504">
                          <w:t xml:space="preserve">1) </w:t>
                        </w:r>
                        <w:r w:rsidR="002B6771">
                          <w:t>15</w:t>
                        </w:r>
                        <w:r w:rsidRPr="00CF0504">
                          <w:t xml:space="preserve"> </w:t>
                        </w:r>
                        <w:r>
                          <w:t>Ом</w:t>
                        </w:r>
                      </w:p>
                    </w:tc>
                    <w:tc>
                      <w:tcPr>
                        <w:tcW w:w="1683" w:type="dxa"/>
                      </w:tcPr>
                      <w:p w:rsidR="002702BE" w:rsidRDefault="002702BE" w:rsidP="002B6771">
                        <w:r>
                          <w:t>3) 1</w:t>
                        </w:r>
                        <w:r w:rsidR="002B6771">
                          <w:t>0</w:t>
                        </w:r>
                        <w:r>
                          <w:t xml:space="preserve"> Ом</w:t>
                        </w:r>
                      </w:p>
                    </w:tc>
                  </w:tr>
                  <w:tr w:rsidR="002702BE" w:rsidTr="00EC28FB">
                    <w:tc>
                      <w:tcPr>
                        <w:tcW w:w="1683" w:type="dxa"/>
                      </w:tcPr>
                      <w:p w:rsidR="002702BE" w:rsidRDefault="002702BE" w:rsidP="002B6771">
                        <w:r>
                          <w:t>2) 1</w:t>
                        </w:r>
                        <w:r w:rsidR="002B6771">
                          <w:t>7,5</w:t>
                        </w:r>
                        <w:r>
                          <w:t xml:space="preserve"> Ом</w:t>
                        </w:r>
                      </w:p>
                    </w:tc>
                    <w:tc>
                      <w:tcPr>
                        <w:tcW w:w="1683" w:type="dxa"/>
                      </w:tcPr>
                      <w:p w:rsidR="002702BE" w:rsidRDefault="002702BE" w:rsidP="002B6771">
                        <w:r>
                          <w:t xml:space="preserve">4) </w:t>
                        </w:r>
                        <w:r w:rsidR="002B6771">
                          <w:t>5</w:t>
                        </w:r>
                        <w:r>
                          <w:t xml:space="preserve"> Ом</w:t>
                        </w:r>
                      </w:p>
                    </w:tc>
                  </w:tr>
                </w:tbl>
                <w:p w:rsidR="002702BE" w:rsidRPr="00CF0504" w:rsidRDefault="002702BE" w:rsidP="00EC28FB"/>
              </w:tc>
            </w:tr>
          </w:tbl>
          <w:p w:rsidR="002702BE" w:rsidRPr="00CF0504" w:rsidRDefault="002702BE" w:rsidP="002702BE">
            <w:r>
              <w:t>А</w:t>
            </w:r>
            <w:proofErr w:type="gramStart"/>
            <w:r>
              <w:t>6</w:t>
            </w:r>
            <w:proofErr w:type="gramEnd"/>
            <w:r>
              <w:t xml:space="preserve">. </w:t>
            </w:r>
            <w:r w:rsidR="002B6771">
              <w:t xml:space="preserve">Все </w:t>
            </w:r>
            <w:proofErr w:type="gramStart"/>
            <w:r w:rsidR="002B6771">
              <w:t>приборы</w:t>
            </w:r>
            <w:proofErr w:type="gramEnd"/>
            <w:r w:rsidR="002B6771">
              <w:t xml:space="preserve"> включенные в розетку соединены 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3"/>
              <w:gridCol w:w="3754"/>
            </w:tblGrid>
            <w:tr w:rsidR="002B6771" w:rsidTr="00C01EF1">
              <w:tc>
                <w:tcPr>
                  <w:tcW w:w="3753" w:type="dxa"/>
                </w:tcPr>
                <w:p w:rsidR="002B6771" w:rsidRDefault="002B6771" w:rsidP="00063AF6">
                  <w:r>
                    <w:t>1) последовательно</w:t>
                  </w:r>
                </w:p>
              </w:tc>
              <w:tc>
                <w:tcPr>
                  <w:tcW w:w="3754" w:type="dxa"/>
                </w:tcPr>
                <w:p w:rsidR="002B6771" w:rsidRDefault="002B6771" w:rsidP="00063AF6">
                  <w:r>
                    <w:t>3) неизвестно как</w:t>
                  </w:r>
                </w:p>
              </w:tc>
            </w:tr>
            <w:tr w:rsidR="002B6771" w:rsidTr="00C01EF1">
              <w:tc>
                <w:tcPr>
                  <w:tcW w:w="3753" w:type="dxa"/>
                </w:tcPr>
                <w:p w:rsidR="002B6771" w:rsidRDefault="002B6771" w:rsidP="00063AF6">
                  <w:r>
                    <w:t>2) параллельно</w:t>
                  </w:r>
                </w:p>
              </w:tc>
              <w:tc>
                <w:tcPr>
                  <w:tcW w:w="3754" w:type="dxa"/>
                </w:tcPr>
                <w:p w:rsidR="002B6771" w:rsidRDefault="002B6771" w:rsidP="00063AF6">
                  <w:r>
                    <w:t>4) смешанное соединение</w:t>
                  </w:r>
                </w:p>
              </w:tc>
            </w:tr>
          </w:tbl>
          <w:p w:rsidR="00D658D0" w:rsidRPr="00C753E2" w:rsidRDefault="00D658D0" w:rsidP="00063AF6"/>
        </w:tc>
        <w:tc>
          <w:tcPr>
            <w:tcW w:w="7821" w:type="dxa"/>
          </w:tcPr>
          <w:p w:rsidR="002B6771" w:rsidRDefault="002B6771" w:rsidP="002B6771">
            <w:r>
              <w:t>А</w:t>
            </w:r>
            <w:proofErr w:type="gramStart"/>
            <w:r>
              <w:t>7</w:t>
            </w:r>
            <w:proofErr w:type="gramEnd"/>
            <w:r>
              <w:t xml:space="preserve">. Необходимо экспериментально обнаружить зависимость электрического сопротивления круглого проводящего стержня от </w:t>
            </w:r>
            <w:r w:rsidR="00C01EF1">
              <w:t>длины проводника</w:t>
            </w:r>
            <w:r>
              <w:t>. Какую из указанных пар стержней можно использовать для этой цели?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3597"/>
            </w:tblGrid>
            <w:tr w:rsidR="002B6771" w:rsidTr="00EC28FB">
              <w:tc>
                <w:tcPr>
                  <w:tcW w:w="3596" w:type="dxa"/>
                </w:tcPr>
                <w:p w:rsidR="002B6771" w:rsidRDefault="00557E57" w:rsidP="00EC28FB">
                  <w:r>
                    <w:pict>
                      <v:group id="_x0000_s1224" style="width:82.2pt;height:41.5pt;mso-position-horizontal-relative:char;mso-position-vertical-relative:line" coordorigin="2704,3017" coordsize="3023,1524">
                        <v:rect id="_x0000_s1225" style="position:absolute;left:3056;top:3087;width:2276;height:173"/>
                        <v:rect id="_x0000_s1226" style="position:absolute;left:3056;top:3407;width:2276;height:173;mso-position-vertical:absolute" fillcolor="black">
                          <v:fill r:id="rId5" o:title="25%" recolor="t" type="pattern"/>
                        </v:rect>
                        <v:rect id="_x0000_s1227" style="position:absolute;left:3056;top:3719;width:2276;height:348"/>
                        <v:rect id="_x0000_s1228" style="position:absolute;left:3056;top:4214;width:1144;height:173" fillcolor="black">
                          <v:fill r:id="rId5" o:title="25%" recolor="t" type="pattern"/>
                        </v:rect>
                        <v:shape id="Надпись 2" o:spid="_x0000_s1229" type="#_x0000_t202" style="position:absolute;left:5404;top:3017;width:311;height:37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570395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Cu</w:t>
                                </w:r>
                              </w:p>
                            </w:txbxContent>
                          </v:textbox>
                        </v:shape>
                        <v:shape id="Надпись 2" o:spid="_x0000_s1230" type="#_x0000_t202" style="position:absolute;left:5404;top:3749;width:311;height:37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570395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Cu</w:t>
                                </w:r>
                              </w:p>
                            </w:txbxContent>
                          </v:textbox>
                        </v:shape>
                        <v:shape id="Надпись 2" o:spid="_x0000_s1231" type="#_x0000_t202" style="position:absolute;left:5416;top:3365;width:311;height:37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570395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Al</w:t>
                                </w:r>
                              </w:p>
                            </w:txbxContent>
                          </v:textbox>
                        </v:shape>
                        <v:shape id="Надпись 2" o:spid="_x0000_s1232" type="#_x0000_t202" style="position:absolute;left:4465;top:4163;width:311;height:37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570395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Al</w:t>
                                </w:r>
                              </w:p>
                            </w:txbxContent>
                          </v:textbox>
                        </v:shape>
                        <v:shape id="Надпись 2" o:spid="_x0000_s1233" type="#_x0000_t202" style="position:absolute;left:2704;top:3017;width:311;height:37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570395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Надпись 2" o:spid="_x0000_s1234" type="#_x0000_t202" style="position:absolute;left:2709;top:3335;width:311;height:37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570395">
                                  <w:rPr>
                                    <w:sz w:val="14"/>
                                    <w:szCs w:val="14"/>
                                  </w:rPr>
                                  <w:t>Б</w:t>
                                </w:r>
                              </w:p>
                            </w:txbxContent>
                          </v:textbox>
                        </v:shape>
                        <v:shape id="Надпись 2" o:spid="_x0000_s1235" type="#_x0000_t202" style="position:absolute;left:2704;top:3689;width:311;height:37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570395">
                                  <w:rPr>
                                    <w:sz w:val="14"/>
                                    <w:szCs w:val="14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  <v:shape id="Надпись 2" o:spid="_x0000_s1236" type="#_x0000_t202" style="position:absolute;left:2709;top:4163;width:311;height: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570395">
                                  <w:rPr>
                                    <w:sz w:val="14"/>
                                    <w:szCs w:val="14"/>
                                  </w:rPr>
                                  <w:t>Г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597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83"/>
                    <w:gridCol w:w="1683"/>
                  </w:tblGrid>
                  <w:tr w:rsidR="002B6771" w:rsidTr="00EC28FB">
                    <w:tc>
                      <w:tcPr>
                        <w:tcW w:w="1683" w:type="dxa"/>
                      </w:tcPr>
                      <w:p w:rsidR="002B6771" w:rsidRDefault="002B6771" w:rsidP="00EC28FB">
                        <w:r>
                          <w:t>1) А и</w:t>
                        </w:r>
                        <w:proofErr w:type="gramStart"/>
                        <w:r>
                          <w:t xml:space="preserve"> Б</w:t>
                        </w:r>
                        <w:proofErr w:type="gramEnd"/>
                      </w:p>
                    </w:tc>
                    <w:tc>
                      <w:tcPr>
                        <w:tcW w:w="1683" w:type="dxa"/>
                      </w:tcPr>
                      <w:p w:rsidR="002B6771" w:rsidRDefault="002B6771" w:rsidP="00EC28FB">
                        <w:r>
                          <w:t>3) Б и</w:t>
                        </w:r>
                        <w:proofErr w:type="gramStart"/>
                        <w:r>
                          <w:t xml:space="preserve"> В</w:t>
                        </w:r>
                        <w:proofErr w:type="gramEnd"/>
                      </w:p>
                    </w:tc>
                  </w:tr>
                  <w:tr w:rsidR="002B6771" w:rsidTr="00EC28FB">
                    <w:tc>
                      <w:tcPr>
                        <w:tcW w:w="1683" w:type="dxa"/>
                      </w:tcPr>
                      <w:p w:rsidR="002B6771" w:rsidRDefault="002B6771" w:rsidP="00EC28FB">
                        <w:r>
                          <w:t>2) А и</w:t>
                        </w:r>
                        <w:proofErr w:type="gramStart"/>
                        <w:r>
                          <w:t xml:space="preserve"> В</w:t>
                        </w:r>
                        <w:proofErr w:type="gramEnd"/>
                      </w:p>
                    </w:tc>
                    <w:tc>
                      <w:tcPr>
                        <w:tcW w:w="1683" w:type="dxa"/>
                      </w:tcPr>
                      <w:p w:rsidR="002B6771" w:rsidRDefault="002B6771" w:rsidP="00EC28FB">
                        <w:r>
                          <w:t>4) Б и Г</w:t>
                        </w:r>
                      </w:p>
                    </w:tc>
                  </w:tr>
                </w:tbl>
                <w:p w:rsidR="002B6771" w:rsidRDefault="002B6771" w:rsidP="00EC28FB"/>
              </w:tc>
            </w:tr>
          </w:tbl>
          <w:p w:rsidR="002B6771" w:rsidRDefault="002B6771" w:rsidP="002B6771">
            <w:r>
              <w:t xml:space="preserve">В8. Каждой величине из первого столбца поставьте в соответствие единицу измерения из второго столбца. Ответ запишите в виде последовательности трех цифр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7"/>
              <w:gridCol w:w="2127"/>
              <w:gridCol w:w="260"/>
              <w:gridCol w:w="449"/>
              <w:gridCol w:w="1134"/>
              <w:gridCol w:w="805"/>
              <w:gridCol w:w="31"/>
            </w:tblGrid>
            <w:tr w:rsidR="002B6771" w:rsidTr="00EC28FB">
              <w:trPr>
                <w:gridAfter w:val="2"/>
                <w:wAfter w:w="836" w:type="dxa"/>
              </w:trPr>
              <w:tc>
                <w:tcPr>
                  <w:tcW w:w="5223" w:type="dxa"/>
                  <w:gridSpan w:val="4"/>
                </w:tcPr>
                <w:p w:rsidR="002B6771" w:rsidRDefault="002B6771" w:rsidP="00EC28FB">
                  <w:r>
                    <w:t xml:space="preserve">А) </w:t>
                  </w:r>
                  <w:r w:rsidR="00C01EF1">
                    <w:t>Сопротивление</w:t>
                  </w:r>
                </w:p>
                <w:p w:rsidR="002B6771" w:rsidRDefault="002B6771" w:rsidP="00EC28FB">
                  <w:r>
                    <w:t>Б) Количество теплоты, выделяемое током</w:t>
                  </w:r>
                </w:p>
                <w:p w:rsidR="002B6771" w:rsidRPr="003A2527" w:rsidRDefault="002B6771" w:rsidP="00C01EF1">
                  <w:r>
                    <w:t xml:space="preserve">В) </w:t>
                  </w:r>
                  <w:r w:rsidR="00C01EF1">
                    <w:t>Мощность тока</w:t>
                  </w:r>
                </w:p>
              </w:tc>
              <w:tc>
                <w:tcPr>
                  <w:tcW w:w="1134" w:type="dxa"/>
                </w:tcPr>
                <w:p w:rsidR="002B6771" w:rsidRPr="00097FAD" w:rsidRDefault="002B6771" w:rsidP="00EC28FB">
                  <w:pPr>
                    <w:rPr>
                      <w:rFonts w:eastAsiaTheme="minorEastAsia"/>
                    </w:rPr>
                  </w:pPr>
                  <w:r>
                    <w:t>1) А</w:t>
                  </w:r>
                </w:p>
                <w:p w:rsidR="002B6771" w:rsidRPr="00C03471" w:rsidRDefault="002B6771" w:rsidP="00EC28FB">
                  <w:pPr>
                    <w:rPr>
                      <w:rFonts w:eastAsiaTheme="minorEastAsia"/>
                      <w:i/>
                    </w:rPr>
                  </w:pPr>
                  <w:r w:rsidRPr="00097FAD">
                    <w:rPr>
                      <w:rFonts w:eastAsiaTheme="minorEastAsia"/>
                    </w:rPr>
                    <w:t xml:space="preserve">2) </w:t>
                  </w:r>
                  <w:r>
                    <w:rPr>
                      <w:rFonts w:eastAsiaTheme="minorEastAsia"/>
                    </w:rPr>
                    <w:t>В</w:t>
                  </w:r>
                </w:p>
                <w:p w:rsidR="002B6771" w:rsidRDefault="002B6771" w:rsidP="00EC28FB">
                  <w:pPr>
                    <w:rPr>
                      <w:rFonts w:eastAsiaTheme="minorEastAsia"/>
                    </w:rPr>
                  </w:pPr>
                  <w:r w:rsidRPr="00C03471">
                    <w:rPr>
                      <w:rFonts w:eastAsiaTheme="minorEastAsia"/>
                    </w:rPr>
                    <w:t>3)</w:t>
                  </w:r>
                  <w:r>
                    <w:rPr>
                      <w:rFonts w:eastAsiaTheme="minorEastAsia"/>
                    </w:rPr>
                    <w:t xml:space="preserve"> Кл</w:t>
                  </w:r>
                </w:p>
                <w:p w:rsidR="002B6771" w:rsidRPr="00C03471" w:rsidRDefault="002B6771" w:rsidP="00EC28FB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4) Вт</w:t>
                  </w:r>
                </w:p>
                <w:p w:rsidR="002B6771" w:rsidRDefault="002B6771" w:rsidP="00EC28FB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5) Дж</w:t>
                  </w:r>
                </w:p>
                <w:p w:rsidR="002B6771" w:rsidRPr="003A2527" w:rsidRDefault="002B6771" w:rsidP="00EC28FB">
                  <w:r>
                    <w:rPr>
                      <w:rFonts w:eastAsiaTheme="minorEastAsia"/>
                    </w:rPr>
                    <w:t>6) Ом</w:t>
                  </w:r>
                </w:p>
              </w:tc>
            </w:tr>
            <w:tr w:rsidR="002B6771" w:rsidRPr="003A2527" w:rsidTr="00EC28F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1" w:type="dxa"/>
              </w:trPr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71" w:rsidRPr="003A2527" w:rsidRDefault="002B6771" w:rsidP="00EC28FB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2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71" w:rsidRPr="003A2527" w:rsidRDefault="002B6771" w:rsidP="00EC28FB">
                  <w:pPr>
                    <w:jc w:val="center"/>
                  </w:pPr>
                  <w:r>
                    <w:t>Б</w:t>
                  </w:r>
                </w:p>
              </w:tc>
              <w:tc>
                <w:tcPr>
                  <w:tcW w:w="23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71" w:rsidRPr="003A2527" w:rsidRDefault="002B6771" w:rsidP="00EC28FB">
                  <w:pPr>
                    <w:jc w:val="center"/>
                  </w:pPr>
                  <w:r>
                    <w:t>В</w:t>
                  </w:r>
                </w:p>
              </w:tc>
            </w:tr>
            <w:tr w:rsidR="002B6771" w:rsidRPr="003A2527" w:rsidTr="00EC28F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1" w:type="dxa"/>
              </w:trPr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71" w:rsidRPr="003A2527" w:rsidRDefault="002B6771" w:rsidP="00EC28FB">
                  <w:pPr>
                    <w:jc w:val="center"/>
                  </w:pPr>
                </w:p>
              </w:tc>
              <w:tc>
                <w:tcPr>
                  <w:tcW w:w="2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71" w:rsidRPr="003A2527" w:rsidRDefault="002B6771" w:rsidP="00EC28FB">
                  <w:pPr>
                    <w:jc w:val="center"/>
                  </w:pPr>
                </w:p>
              </w:tc>
              <w:tc>
                <w:tcPr>
                  <w:tcW w:w="23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71" w:rsidRPr="003A2527" w:rsidRDefault="002B6771" w:rsidP="00EC28FB">
                  <w:pPr>
                    <w:jc w:val="center"/>
                  </w:pPr>
                </w:p>
              </w:tc>
            </w:tr>
            <w:tr w:rsidR="002B6771" w:rsidTr="00EC28F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771" w:rsidRPr="003A2527" w:rsidRDefault="002B6771" w:rsidP="00EC28FB">
                  <w:r>
                    <w:t>В</w:t>
                  </w:r>
                  <w:proofErr w:type="gramStart"/>
                  <w:r>
                    <w:t>9</w:t>
                  </w:r>
                  <w:proofErr w:type="gramEnd"/>
                  <w:r>
                    <w:t xml:space="preserve">. Используя график зависимости силы тока от напряжения на концах проводника, определите сопротивление проводника. </w:t>
                  </w:r>
                </w:p>
                <w:p w:rsidR="002B6771" w:rsidRPr="00570395" w:rsidRDefault="002B6771" w:rsidP="00EC28FB"/>
              </w:tc>
              <w:tc>
                <w:tcPr>
                  <w:tcW w:w="26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771" w:rsidRDefault="00557E57" w:rsidP="00EC28FB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pict>
                      <v:group id="_x0000_s1237" style="width:116.1pt;height:75.25pt;mso-position-horizontal-relative:char;mso-position-vertical-relative:line" coordorigin="13317,5333" coordsize="2322,1505">
                        <v:shape id="_x0000_s1192" type="#_x0000_t32" style="position:absolute;left:13545;top:6647;width:1919;height:0" o:connectortype="straight">
                          <v:stroke endarrow="block"/>
                        </v:shape>
                        <v:shape id="_x0000_s1193" type="#_x0000_t32" style="position:absolute;left:13545;top:5485;width:0;height:1162;flip:y" o:connectortype="straight">
                          <v:stroke endarrow="block"/>
                        </v:shape>
                        <v:shape id="_x0000_s1194" type="#_x0000_t32" style="position:absolute;left:13702;top:5493;width:0;height:1162;flip:y" o:connectortype="straight" strokecolor="#bfbfbf [2412]"/>
                        <v:shape id="_x0000_s1195" type="#_x0000_t32" style="position:absolute;left:13858;top:5493;width:0;height:1162;flip:y" o:connectortype="straight" strokecolor="#bfbfbf [2412]"/>
                        <v:shape id="_x0000_s1196" type="#_x0000_t32" style="position:absolute;left:14006;top:5493;width:0;height:1162;flip:y" o:connectortype="straight" strokecolor="#bfbfbf [2412]"/>
                        <v:shape id="_x0000_s1197" type="#_x0000_t32" style="position:absolute;left:14162;top:5493;width:0;height:1162;flip:y" o:connectortype="straight" strokecolor="#bfbfbf [2412]"/>
                        <v:shape id="_x0000_s1198" type="#_x0000_t32" style="position:absolute;left:14326;top:5485;width:0;height:1162;flip:y" o:connectortype="straight" strokecolor="#bfbfbf [2412]"/>
                        <v:shape id="_x0000_s1199" type="#_x0000_t32" style="position:absolute;left:14482;top:5485;width:0;height:1162;flip:y" o:connectortype="straight" strokecolor="#bfbfbf [2412]"/>
                        <v:shape id="_x0000_s1200" type="#_x0000_t32" style="position:absolute;left:14631;top:5485;width:0;height:1162;flip:y" o:connectortype="straight" strokecolor="#bfbfbf [2412]"/>
                        <v:shape id="_x0000_s1201" type="#_x0000_t32" style="position:absolute;left:14787;top:5485;width:0;height:1162;flip:y" o:connectortype="straight" strokecolor="#bfbfbf [2412]"/>
                        <v:shape id="_x0000_s1202" type="#_x0000_t32" style="position:absolute;left:14943;top:5485;width:0;height:1162;flip:y" o:connectortype="straight" strokecolor="#bfbfbf [2412]"/>
                        <v:shape id="_x0000_s1203" type="#_x0000_t32" style="position:absolute;left:15091;top:5485;width:0;height:1162;flip:y" o:connectortype="straight" strokecolor="#bfbfbf [2412]"/>
                        <v:shape id="_x0000_s1204" type="#_x0000_t32" style="position:absolute;left:15247;top:5485;width:0;height:1162;flip:y" o:connectortype="straight" strokecolor="#bfbfbf [2412]"/>
                        <v:shape id="_x0000_s1205" type="#_x0000_t32" style="position:absolute;left:13545;top:6512;width:1767;height:0;flip:x" o:connectortype="straight" strokecolor="#bfbfbf [2412]"/>
                        <v:shape id="_x0000_s1206" type="#_x0000_t32" style="position:absolute;left:13545;top:6356;width:1767;height:0;flip:x" o:connectortype="straight" strokecolor="#bfbfbf [2412]"/>
                        <v:shape id="_x0000_s1207" type="#_x0000_t32" style="position:absolute;left:13553;top:6197;width:1766;height:0;flip:x" o:connectortype="straight" strokecolor="#bfbfbf [2412]"/>
                        <v:shape id="_x0000_s1208" type="#_x0000_t32" style="position:absolute;left:13545;top:6044;width:1767;height:0;flip:x" o:connectortype="straight" strokecolor="#bfbfbf [2412]"/>
                        <v:shape id="_x0000_s1209" type="#_x0000_t32" style="position:absolute;left:13545;top:5888;width:1767;height:0;flip:x" o:connectortype="straight" strokecolor="#bfbfbf [2412]"/>
                        <v:shape id="_x0000_s1210" type="#_x0000_t32" style="position:absolute;left:13553;top:5729;width:1766;height:0;flip:x" o:connectortype="straight" strokecolor="#bfbfbf [2412]"/>
                        <v:shape id="_x0000_s1211" type="#_x0000_t32" style="position:absolute;left:13553;top:5573;width:1766;height:0;flip:x" o:connectortype="straight" strokecolor="#bfbfbf [2412]"/>
                        <v:shape id="_x0000_s1212" type="#_x0000_t32" style="position:absolute;left:13553;top:6264;width:1619;height:391;flip:y" o:connectortype="straight" strokeweight="1.5pt"/>
                        <v:shape id="Надпись 2" o:spid="_x0000_s1213" type="#_x0000_t202" style="position:absolute;left:13454;top:6647;width:229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70395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Надпись 2" o:spid="_x0000_s1214" type="#_x0000_t202" style="position:absolute;left:13815;top:6655;width:228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C01EF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Надпись 2" o:spid="_x0000_s1215" type="#_x0000_t202" style="position:absolute;left:14113;top:6655;width:229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C01EF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Надпись 2" o:spid="_x0000_s1216" type="#_x0000_t202" style="position:absolute;left:14437;top:6655;width:229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C01EF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Надпись 2" o:spid="_x0000_s1217" type="#_x0000_t202" style="position:absolute;left:14737;top:6647;width:228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218" type="#_x0000_t202" style="position:absolute;left:15050;top:6655;width:229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219" type="#_x0000_t202" style="position:absolute;left:15294;top:6655;width:345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70395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U</w:t>
                                </w:r>
                                <w:r w:rsidRPr="00570395">
                                  <w:rPr>
                                    <w:sz w:val="16"/>
                                    <w:szCs w:val="16"/>
                                  </w:rPr>
                                  <w:t>, В</w:t>
                                </w:r>
                              </w:p>
                            </w:txbxContent>
                          </v:textbox>
                        </v:shape>
                        <v:shape id="Надпись 2" o:spid="_x0000_s1220" type="#_x0000_t202" style="position:absolute;left:13325;top:6264;width:228;height:1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70395">
                                  <w:rPr>
                                    <w:sz w:val="16"/>
                                    <w:szCs w:val="16"/>
                                  </w:rPr>
                                  <w:t>0,</w:t>
                                </w:r>
                                <w:r w:rsidR="00C01EF1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Надпись 2" o:spid="_x0000_s1221" type="#_x0000_t202" style="position:absolute;left:13317;top:5952;width:228;height:1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70395">
                                  <w:rPr>
                                    <w:sz w:val="16"/>
                                    <w:szCs w:val="16"/>
                                  </w:rPr>
                                  <w:t>0,</w:t>
                                </w:r>
                                <w:r w:rsidR="00C01EF1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Надпись 2" o:spid="_x0000_s1222" type="#_x0000_t202" style="position:absolute;left:13317;top:5638;width:228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C01EF1" w:rsidP="002B677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0,3</w:t>
                                </w:r>
                              </w:p>
                            </w:txbxContent>
                          </v:textbox>
                        </v:shape>
                        <v:shape id="Надпись 2" o:spid="_x0000_s1223" type="#_x0000_t202" style="position:absolute;left:13325;top:5333;width:228;height:18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ed="f" stroked="f">
                          <v:textbox inset="0,0,0,0">
                            <w:txbxContent>
                              <w:p w:rsidR="002B6771" w:rsidRPr="00570395" w:rsidRDefault="002B6771" w:rsidP="002B6771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570395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570395">
                                  <w:rPr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570395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 xml:space="preserve"> A</w:t>
                                </w:r>
                              </w:p>
                            </w:txbxContent>
                          </v:textbox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2B6771" w:rsidRDefault="002B6771" w:rsidP="002B6771">
            <w:r>
              <w:t>В</w:t>
            </w:r>
            <w:r w:rsidRPr="00570395">
              <w:t>10</w:t>
            </w:r>
            <w:r>
              <w:t>. Каждая строка таблицы описывает физические параметры одной электрической цепи. Определите недостающие значения в таблице. Ответы запишите в порядке их указанного места в таблице.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8"/>
              <w:gridCol w:w="1199"/>
              <w:gridCol w:w="1199"/>
            </w:tblGrid>
            <w:tr w:rsidR="00BD6729" w:rsidTr="00EC28FB">
              <w:tc>
                <w:tcPr>
                  <w:tcW w:w="1198" w:type="dxa"/>
                </w:tcPr>
                <w:p w:rsidR="00BD6729" w:rsidRPr="00570395" w:rsidRDefault="00BD6729" w:rsidP="00EC28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1199" w:type="dxa"/>
                </w:tcPr>
                <w:p w:rsidR="00BD6729" w:rsidRPr="00570395" w:rsidRDefault="00BD6729" w:rsidP="00EC28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</w:p>
              </w:tc>
              <w:tc>
                <w:tcPr>
                  <w:tcW w:w="1199" w:type="dxa"/>
                </w:tcPr>
                <w:p w:rsidR="00BD6729" w:rsidRPr="00570395" w:rsidRDefault="00BD6729" w:rsidP="00EC28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c>
            </w:tr>
            <w:tr w:rsidR="00BD6729" w:rsidTr="00EC28FB">
              <w:tc>
                <w:tcPr>
                  <w:tcW w:w="1198" w:type="dxa"/>
                </w:tcPr>
                <w:p w:rsidR="00BD6729" w:rsidRPr="00570395" w:rsidRDefault="00BD6729" w:rsidP="00EC28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ym w:font="Wingdings" w:char="F081"/>
                  </w:r>
                </w:p>
              </w:tc>
              <w:tc>
                <w:tcPr>
                  <w:tcW w:w="1199" w:type="dxa"/>
                </w:tcPr>
                <w:p w:rsidR="00BD6729" w:rsidRPr="00570395" w:rsidRDefault="00BD6729" w:rsidP="00C01EF1">
                  <w:pPr>
                    <w:jc w:val="center"/>
                  </w:pPr>
                  <w:r>
                    <w:rPr>
                      <w:lang w:val="en-US"/>
                    </w:rPr>
                    <w:t xml:space="preserve">20 </w:t>
                  </w:r>
                  <w:r>
                    <w:t>В</w:t>
                  </w:r>
                </w:p>
              </w:tc>
              <w:tc>
                <w:tcPr>
                  <w:tcW w:w="1199" w:type="dxa"/>
                </w:tcPr>
                <w:p w:rsidR="00BD6729" w:rsidRDefault="00BD6729" w:rsidP="00C01EF1">
                  <w:pPr>
                    <w:jc w:val="center"/>
                  </w:pPr>
                  <w:r>
                    <w:t>5 Ом</w:t>
                  </w:r>
                </w:p>
              </w:tc>
            </w:tr>
            <w:tr w:rsidR="00BD6729" w:rsidTr="00EC28FB">
              <w:tc>
                <w:tcPr>
                  <w:tcW w:w="1198" w:type="dxa"/>
                </w:tcPr>
                <w:p w:rsidR="00BD6729" w:rsidRDefault="00BD6729" w:rsidP="00C01EF1">
                  <w:pPr>
                    <w:jc w:val="center"/>
                  </w:pPr>
                  <w:r>
                    <w:t>10 мА</w:t>
                  </w:r>
                </w:p>
              </w:tc>
              <w:tc>
                <w:tcPr>
                  <w:tcW w:w="1199" w:type="dxa"/>
                </w:tcPr>
                <w:p w:rsidR="00BD6729" w:rsidRDefault="00BD6729" w:rsidP="00EC28FB">
                  <w:pPr>
                    <w:jc w:val="center"/>
                  </w:pPr>
                  <w:r>
                    <w:sym w:font="Wingdings" w:char="F083"/>
                  </w:r>
                </w:p>
              </w:tc>
              <w:tc>
                <w:tcPr>
                  <w:tcW w:w="1199" w:type="dxa"/>
                </w:tcPr>
                <w:p w:rsidR="00BD6729" w:rsidRDefault="00BD6729" w:rsidP="00EC28FB">
                  <w:pPr>
                    <w:jc w:val="center"/>
                  </w:pPr>
                  <w:r>
                    <w:t>20 Ом</w:t>
                  </w:r>
                </w:p>
              </w:tc>
            </w:tr>
            <w:tr w:rsidR="00BD6729" w:rsidTr="00EC28FB">
              <w:tc>
                <w:tcPr>
                  <w:tcW w:w="1198" w:type="dxa"/>
                </w:tcPr>
                <w:p w:rsidR="00BD6729" w:rsidRDefault="00BD6729" w:rsidP="00C01EF1">
                  <w:pPr>
                    <w:jc w:val="center"/>
                  </w:pPr>
                  <w:r>
                    <w:t>400 мА</w:t>
                  </w:r>
                </w:p>
              </w:tc>
              <w:tc>
                <w:tcPr>
                  <w:tcW w:w="1199" w:type="dxa"/>
                </w:tcPr>
                <w:p w:rsidR="00BD6729" w:rsidRPr="00BD6729" w:rsidRDefault="00BD6729" w:rsidP="00EC28FB">
                  <w:pPr>
                    <w:jc w:val="center"/>
                  </w:pPr>
                  <w:r>
                    <w:rPr>
                      <w:lang w:val="en-US"/>
                    </w:rPr>
                    <w:t xml:space="preserve">40 </w:t>
                  </w:r>
                  <w:r>
                    <w:t>В</w:t>
                  </w:r>
                </w:p>
              </w:tc>
              <w:tc>
                <w:tcPr>
                  <w:tcW w:w="1199" w:type="dxa"/>
                </w:tcPr>
                <w:p w:rsidR="00BD6729" w:rsidRDefault="00BD6729" w:rsidP="00EC28FB">
                  <w:pPr>
                    <w:jc w:val="center"/>
                  </w:pPr>
                  <w:r>
                    <w:sym w:font="Wingdings" w:char="F082"/>
                  </w:r>
                </w:p>
              </w:tc>
            </w:tr>
          </w:tbl>
          <w:p w:rsidR="002B6771" w:rsidRDefault="002B6771" w:rsidP="002B6771">
            <w:pPr>
              <w:jc w:val="center"/>
            </w:pPr>
          </w:p>
          <w:p w:rsidR="00A61425" w:rsidRDefault="002B6771" w:rsidP="00C01EF1">
            <w:r>
              <w:t xml:space="preserve">С11. Участок электрической цепи содержит три проводника сопротивлением </w:t>
            </w:r>
            <w:r w:rsidR="00C01EF1">
              <w:t>4</w:t>
            </w:r>
            <w:r>
              <w:t xml:space="preserve"> Ом, </w:t>
            </w:r>
            <w:r w:rsidR="00C01EF1">
              <w:t>4</w:t>
            </w:r>
            <w:r>
              <w:t xml:space="preserve"> Ом и </w:t>
            </w:r>
            <w:r w:rsidR="00C01EF1">
              <w:t>2</w:t>
            </w:r>
            <w:r>
              <w:t xml:space="preserve"> Ом, соединенных </w:t>
            </w:r>
            <w:r w:rsidR="00C01EF1">
              <w:t>параллельно</w:t>
            </w:r>
            <w:r>
              <w:t xml:space="preserve">. Вычислите </w:t>
            </w:r>
            <w:r w:rsidR="00C01EF1">
              <w:t>напряжение</w:t>
            </w:r>
            <w:r>
              <w:t xml:space="preserve"> </w:t>
            </w:r>
            <w:r w:rsidR="00C01EF1">
              <w:t>и силу тока в каждом проводнике, если сила тока на втором проводнике равно 2А</w:t>
            </w:r>
            <w:r>
              <w:t>.</w:t>
            </w:r>
          </w:p>
        </w:tc>
      </w:tr>
    </w:tbl>
    <w:p w:rsidR="00A15B1F" w:rsidRDefault="00557E57"/>
    <w:sectPr w:rsidR="00A15B1F" w:rsidSect="00A6142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425"/>
    <w:rsid w:val="000233F9"/>
    <w:rsid w:val="000572BB"/>
    <w:rsid w:val="00125045"/>
    <w:rsid w:val="00137FDD"/>
    <w:rsid w:val="002018F2"/>
    <w:rsid w:val="002702BE"/>
    <w:rsid w:val="00291A9A"/>
    <w:rsid w:val="002B6771"/>
    <w:rsid w:val="00557E57"/>
    <w:rsid w:val="00671337"/>
    <w:rsid w:val="006A2C1A"/>
    <w:rsid w:val="0074313C"/>
    <w:rsid w:val="0088775B"/>
    <w:rsid w:val="00A437DF"/>
    <w:rsid w:val="00A61425"/>
    <w:rsid w:val="00BD6729"/>
    <w:rsid w:val="00C01EF1"/>
    <w:rsid w:val="00D658D0"/>
    <w:rsid w:val="00DC7C0F"/>
    <w:rsid w:val="00FA1EA4"/>
    <w:rsid w:val="00FA4426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/>
    <o:shapelayout v:ext="edit">
      <o:idmap v:ext="edit" data="1"/>
      <o:rules v:ext="edit">
        <o:r id="V:Rule1" type="connector" idref="#_x0000_s1164"/>
        <o:r id="V:Rule2" type="connector" idref="#_x0000_s1211"/>
        <o:r id="V:Rule3" type="connector" idref="#_x0000_s1166"/>
        <o:r id="V:Rule4" type="connector" idref="#_x0000_s1173"/>
        <o:r id="V:Rule5" type="connector" idref="#_x0000_s1204"/>
        <o:r id="V:Rule6" type="connector" idref="#_x0000_s1167"/>
        <o:r id="V:Rule7" type="connector" idref="#_x0000_s1135"/>
        <o:r id="V:Rule8" type="connector" idref="#_x0000_s1193"/>
        <o:r id="V:Rule9" type="connector" idref="#_x0000_s1210"/>
        <o:r id="V:Rule10" type="connector" idref="#_x0000_s1139"/>
        <o:r id="V:Rule11" type="connector" idref="#_x0000_s1137"/>
        <o:r id="V:Rule12" type="connector" idref="#_x0000_s1134"/>
        <o:r id="V:Rule13" type="connector" idref="#_x0000_s1207"/>
        <o:r id="V:Rule14" type="connector" idref="#_x0000_s1209"/>
        <o:r id="V:Rule15" type="connector" idref="#_x0000_s1186"/>
        <o:r id="V:Rule16" type="connector" idref="#_x0000_s1192"/>
        <o:r id="V:Rule17" type="connector" idref="#_x0000_s1184"/>
        <o:r id="V:Rule18" type="connector" idref="#_x0000_s1136"/>
        <o:r id="V:Rule19" type="connector" idref="#_x0000_s1175"/>
        <o:r id="V:Rule20" type="connector" idref="#_x0000_s1199"/>
        <o:r id="V:Rule21" type="connector" idref="#_x0000_s1128"/>
        <o:r id="V:Rule22" type="connector" idref="#_x0000_s1185"/>
        <o:r id="V:Rule23" type="connector" idref="#_x0000_s1208"/>
        <o:r id="V:Rule24" type="connector" idref="#_x0000_s1187"/>
        <o:r id="V:Rule25" type="connector" idref="#_x0000_s1171"/>
        <o:r id="V:Rule26" type="connector" idref="#_x0000_s1176"/>
        <o:r id="V:Rule27" type="connector" idref="#_x0000_s1197"/>
        <o:r id="V:Rule28" type="connector" idref="#_x0000_s1129"/>
        <o:r id="V:Rule29" type="connector" idref="#_x0000_s1169"/>
        <o:r id="V:Rule30" type="connector" idref="#_x0000_s1205"/>
        <o:r id="V:Rule31" type="connector" idref="#_x0000_s1174"/>
        <o:r id="V:Rule32" type="connector" idref="#_x0000_s1177"/>
        <o:r id="V:Rule33" type="connector" idref="#_x0000_s1206"/>
        <o:r id="V:Rule34" type="connector" idref="#_x0000_s1165"/>
        <o:r id="V:Rule35" type="connector" idref="#_x0000_s1202"/>
        <o:r id="V:Rule36" type="connector" idref="#_x0000_s1138"/>
        <o:r id="V:Rule37" type="connector" idref="#_x0000_s1194"/>
        <o:r id="V:Rule38" type="connector" idref="#_x0000_s1190"/>
        <o:r id="V:Rule39" type="connector" idref="#_x0000_s1203"/>
        <o:r id="V:Rule40" type="connector" idref="#_x0000_s1183"/>
        <o:r id="V:Rule41" type="connector" idref="#_x0000_s1195"/>
        <o:r id="V:Rule42" type="connector" idref="#_x0000_s1212"/>
        <o:r id="V:Rule43" type="connector" idref="#_x0000_s1168"/>
        <o:r id="V:Rule44" type="connector" idref="#_x0000_s1200"/>
        <o:r id="V:Rule45" type="connector" idref="#_x0000_s1201"/>
        <o:r id="V:Rule46" type="connector" idref="#_x0000_s1198"/>
        <o:r id="V:Rule47" type="connector" idref="#_x0000_s11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2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18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Лисовский К.Н.</cp:lastModifiedBy>
  <cp:revision>7</cp:revision>
  <dcterms:created xsi:type="dcterms:W3CDTF">2012-12-19T18:21:00Z</dcterms:created>
  <dcterms:modified xsi:type="dcterms:W3CDTF">2014-03-06T07:43:00Z</dcterms:modified>
</cp:coreProperties>
</file>